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5F" w:rsidRDefault="00697D8A" w:rsidP="00775BB3">
      <w:pPr>
        <w:spacing w:line="32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1883410</wp:posOffset>
            </wp:positionH>
            <wp:positionV relativeFrom="page">
              <wp:posOffset>776605</wp:posOffset>
            </wp:positionV>
            <wp:extent cx="1993900" cy="845185"/>
            <wp:effectExtent l="19050" t="0" r="6350" b="0"/>
            <wp:wrapNone/>
            <wp:docPr id="5" name="Bild 11" descr="Finanzmin_str_nicht g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Finanzmin_str_nicht gla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C695F" w:rsidRDefault="002C695F" w:rsidP="00697D8A">
      <w:pPr>
        <w:spacing w:line="320" w:lineRule="exact"/>
        <w:jc w:val="right"/>
        <w:rPr>
          <w:rFonts w:ascii="Arial" w:hAnsi="Arial" w:cs="Arial"/>
          <w:b/>
        </w:rPr>
      </w:pPr>
    </w:p>
    <w:p w:rsidR="00EF0EC3" w:rsidRDefault="008D2486" w:rsidP="00697D8A">
      <w:pPr>
        <w:spacing w:line="320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1883410</wp:posOffset>
            </wp:positionH>
            <wp:positionV relativeFrom="page">
              <wp:posOffset>776605</wp:posOffset>
            </wp:positionV>
            <wp:extent cx="1993900" cy="845185"/>
            <wp:effectExtent l="19050" t="0" r="6350" b="0"/>
            <wp:wrapNone/>
            <wp:docPr id="2" name="Bild 11" descr="Finanzmin_str_nicht g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Finanzmin_str_nicht glat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EC3" w:rsidRDefault="001A0A33" w:rsidP="000A126B">
      <w:pPr>
        <w:pStyle w:val="BW5Kopf"/>
        <w:outlineLvl w:val="0"/>
        <w:rPr>
          <w:noProof/>
        </w:rPr>
      </w:pPr>
      <w:r>
        <w:rPr>
          <w:noProof/>
        </w:rPr>
        <w:pict>
          <v:line id="_x0000_s1027" style="position:absolute;left:0;text-align:left;z-index:251662336;mso-position-horizontal-relative:page;mso-position-vertical-relative:page" from="0,421pt" to="28.35pt,421pt" strokeweight=".5pt">
            <w10:wrap anchorx="page" anchory="page"/>
            <w10:anchorlock/>
          </v:line>
        </w:pict>
      </w:r>
      <w:r>
        <w:rPr>
          <w:noProof/>
        </w:rPr>
        <w:pict>
          <v:line id="_x0000_s1026" style="position:absolute;left:0;text-align:left;z-index:251661312;mso-position-horizontal-relative:page;mso-position-vertical-relative:page" from="-.15pt,298.05pt" to="28.2pt,298.05pt" strokeweight=".5pt">
            <w10:wrap anchorx="page" anchory="page"/>
            <w10:anchorlock/>
          </v:line>
        </w:pict>
      </w:r>
      <w:r w:rsidR="00EF0EC3" w:rsidRPr="003E43A7">
        <w:rPr>
          <w:noProof/>
        </w:rPr>
        <w:t>MINISTERIUM FÜR UMWELT, KLIMA UND ENERGIEWIRTSCHAFT</w:t>
      </w:r>
    </w:p>
    <w:p w:rsidR="00EF0EC3" w:rsidRDefault="00EF0EC3" w:rsidP="00E13D95">
      <w:pPr>
        <w:pStyle w:val="BW5Kopf"/>
        <w:spacing w:line="360" w:lineRule="auto"/>
      </w:pPr>
    </w:p>
    <w:p w:rsidR="00E13D95" w:rsidRPr="003E4ED4" w:rsidRDefault="00E13D95" w:rsidP="000A126B">
      <w:pPr>
        <w:spacing w:after="0" w:line="26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4ED4">
        <w:rPr>
          <w:rFonts w:ascii="Arial" w:hAnsi="Arial" w:cs="Arial"/>
          <w:b/>
          <w:sz w:val="24"/>
          <w:szCs w:val="24"/>
        </w:rPr>
        <w:t xml:space="preserve">Berichtspflicht zu der angezeigten individuellen Netzentgeltvereinbarung </w:t>
      </w:r>
    </w:p>
    <w:p w:rsidR="00697D8A" w:rsidRPr="003E4ED4" w:rsidRDefault="000A126B" w:rsidP="000A126B">
      <w:pPr>
        <w:spacing w:after="0" w:line="260" w:lineRule="exac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E4ED4">
        <w:rPr>
          <w:rFonts w:ascii="Arial" w:hAnsi="Arial" w:cs="Arial"/>
          <w:b/>
          <w:sz w:val="24"/>
          <w:szCs w:val="24"/>
        </w:rPr>
        <w:t xml:space="preserve">gemäß </w:t>
      </w:r>
      <w:r w:rsidR="00E13D95" w:rsidRPr="003E4ED4">
        <w:rPr>
          <w:rFonts w:ascii="Arial" w:hAnsi="Arial" w:cs="Arial"/>
          <w:b/>
          <w:sz w:val="24"/>
          <w:szCs w:val="24"/>
        </w:rPr>
        <w:t xml:space="preserve">§ 19 Abs. 2 Satz 1 </w:t>
      </w:r>
      <w:proofErr w:type="spellStart"/>
      <w:r w:rsidR="00E13D95" w:rsidRPr="003E4ED4">
        <w:rPr>
          <w:rFonts w:ascii="Arial" w:hAnsi="Arial" w:cs="Arial"/>
          <w:b/>
          <w:sz w:val="24"/>
          <w:szCs w:val="24"/>
        </w:rPr>
        <w:t>StromNEV</w:t>
      </w:r>
      <w:proofErr w:type="spellEnd"/>
    </w:p>
    <w:p w:rsidR="00E13D95" w:rsidRDefault="00E13D95" w:rsidP="00E13D95">
      <w:pPr>
        <w:spacing w:after="0" w:line="260" w:lineRule="exact"/>
        <w:jc w:val="center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07"/>
        <w:gridCol w:w="4539"/>
        <w:gridCol w:w="142"/>
        <w:gridCol w:w="992"/>
      </w:tblGrid>
      <w:tr w:rsidR="00EF0EC3" w:rsidRPr="00EF0EC3" w:rsidTr="00A60E55">
        <w:tc>
          <w:tcPr>
            <w:tcW w:w="3507" w:type="dxa"/>
            <w:shd w:val="solid" w:color="FFFFFF" w:themeColor="background1" w:fill="auto"/>
          </w:tcPr>
          <w:p w:rsidR="00EF0EC3" w:rsidRPr="00A60E55" w:rsidRDefault="00E13D95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A60E55">
              <w:rPr>
                <w:rFonts w:ascii="Arial" w:eastAsia="Calibri" w:hAnsi="Arial" w:cs="Arial"/>
                <w:b/>
              </w:rPr>
              <w:t xml:space="preserve">Meldung für das </w:t>
            </w:r>
            <w:r w:rsidR="00EF0EC3" w:rsidRPr="00A60E55">
              <w:rPr>
                <w:rFonts w:ascii="Arial" w:eastAsia="Calibri" w:hAnsi="Arial" w:cs="Arial"/>
                <w:b/>
              </w:rPr>
              <w:t>Kalenderjahr: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644CB6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A60E55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A60E55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13D95" w:rsidRPr="00EF0EC3" w:rsidTr="00A60E55">
        <w:tc>
          <w:tcPr>
            <w:tcW w:w="3507" w:type="dxa"/>
            <w:shd w:val="solid" w:color="FFFFFF" w:themeColor="background1" w:fill="auto"/>
          </w:tcPr>
          <w:p w:rsidR="00E13D95" w:rsidRPr="00A60E55" w:rsidRDefault="00E13D95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A60E55">
              <w:rPr>
                <w:rFonts w:ascii="Arial" w:eastAsia="Calibri" w:hAnsi="Arial" w:cs="Arial"/>
                <w:b/>
              </w:rPr>
              <w:t>Die Anzeige erfolgte im Jahr: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95" w:rsidRDefault="001A0A33" w:rsidP="00644CB6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A60E55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A60E55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zum Letztverbraucher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F07C10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zur Abnahmestelle: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Anschrift:</w:t>
            </w:r>
          </w:p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Zählpunktbezeichnung: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Spannungsebene: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697D8A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zum Netzbetreiber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2C695F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1A0A33" w:rsidP="002C695F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C695F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C695F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2C695F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Netzbetreiber-Nr. bei der LRegB: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0A126B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Ggf. Angaben zum Anzeige- bevollmächtigten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Name: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Straße und Hausnummer: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A60E55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PLZ und Ort: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A60E55" w:rsidRPr="00EF0EC3" w:rsidTr="00C277DC">
        <w:tc>
          <w:tcPr>
            <w:tcW w:w="35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E55" w:rsidRPr="00EF0EC3" w:rsidRDefault="00A60E55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0E55" w:rsidRDefault="00A60E55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0A47B7" w:rsidRPr="00EF0EC3" w:rsidTr="00C277DC"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0A47B7" w:rsidRPr="00BD43DA" w:rsidRDefault="000A47B7" w:rsidP="00BD43DA">
            <w:pPr>
              <w:spacing w:after="0" w:line="320" w:lineRule="exact"/>
              <w:rPr>
                <w:rFonts w:ascii="Arial" w:eastAsia="Calibri" w:hAnsi="Arial" w:cs="Arial"/>
                <w:b/>
                <w:vertAlign w:val="superscript"/>
              </w:rPr>
            </w:pPr>
            <w:r w:rsidRPr="00C277DC">
              <w:rPr>
                <w:rFonts w:ascii="Arial" w:eastAsia="Calibri" w:hAnsi="Arial" w:cs="Arial"/>
                <w:b/>
                <w:shd w:val="pct40" w:color="auto" w:fill="auto"/>
              </w:rPr>
              <w:t>Hat sich seit Ihrer Anzeige</w:t>
            </w:r>
            <w:r>
              <w:rPr>
                <w:rFonts w:ascii="Arial" w:eastAsia="Calibri" w:hAnsi="Arial" w:cs="Arial"/>
                <w:b/>
              </w:rPr>
              <w:t xml:space="preserve"> eine der vorstehenden Angaben geändert? *</w:t>
            </w:r>
            <w:r w:rsidR="00BD43DA">
              <w:rPr>
                <w:rFonts w:ascii="Arial" w:eastAsia="Calibri" w:hAnsi="Arial" w:cs="Arial"/>
                <w:b/>
                <w:vertAlign w:val="superscript"/>
              </w:rPr>
              <w:t>1</w:t>
            </w:r>
          </w:p>
        </w:tc>
      </w:tr>
      <w:tr w:rsidR="000A47B7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B7" w:rsidRDefault="008D5502" w:rsidP="00BD43DA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Wenn ja, </w:t>
            </w:r>
            <w:r w:rsidR="00BD43DA">
              <w:rPr>
                <w:rFonts w:ascii="Arial" w:eastAsia="Calibri" w:hAnsi="Arial" w:cs="Arial"/>
              </w:rPr>
              <w:t xml:space="preserve">geben Sie bitte hier die aktualisierten Daten an und fügen </w:t>
            </w:r>
            <w:r w:rsidR="00206FF9">
              <w:rPr>
                <w:rFonts w:ascii="Arial" w:eastAsia="Calibri" w:hAnsi="Arial" w:cs="Arial"/>
              </w:rPr>
              <w:t xml:space="preserve">ggf. </w:t>
            </w:r>
            <w:r w:rsidR="00BD43DA">
              <w:rPr>
                <w:rFonts w:ascii="Arial" w:eastAsia="Calibri" w:hAnsi="Arial" w:cs="Arial"/>
              </w:rPr>
              <w:t>dieser Meldung einen en</w:t>
            </w:r>
            <w:r w:rsidR="00BD43DA">
              <w:rPr>
                <w:rFonts w:ascii="Arial" w:eastAsia="Calibri" w:hAnsi="Arial" w:cs="Arial"/>
              </w:rPr>
              <w:t>t</w:t>
            </w:r>
            <w:r w:rsidR="00BD43DA">
              <w:rPr>
                <w:rFonts w:ascii="Arial" w:eastAsia="Calibri" w:hAnsi="Arial" w:cs="Arial"/>
              </w:rPr>
              <w:t>sprechenden Nachweis bei.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7B7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8D5502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8D5502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4E6A" w:rsidRPr="00944E6A" w:rsidRDefault="00944E6A" w:rsidP="000A126B">
            <w:pPr>
              <w:pStyle w:val="BW5Kopf"/>
              <w:spacing w:line="120" w:lineRule="auto"/>
              <w:jc w:val="lef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1FFC" w:rsidRPr="00EF0EC3" w:rsidRDefault="00EA1FFC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Angaben zu den Hochlastfen</w:t>
            </w:r>
            <w:r w:rsidRPr="00EF0EC3">
              <w:rPr>
                <w:rFonts w:ascii="Arial" w:eastAsia="Calibri" w:hAnsi="Arial" w:cs="Arial"/>
                <w:b/>
              </w:rPr>
              <w:t>s</w:t>
            </w:r>
            <w:r w:rsidRPr="00EF0EC3">
              <w:rPr>
                <w:rFonts w:ascii="Arial" w:eastAsia="Calibri" w:hAnsi="Arial" w:cs="Arial"/>
                <w:b/>
              </w:rPr>
              <w:t>tern (ggf. mehrere pro Jahre</w:t>
            </w:r>
            <w:r w:rsidRPr="00EF0EC3">
              <w:rPr>
                <w:rFonts w:ascii="Arial" w:eastAsia="Calibri" w:hAnsi="Arial" w:cs="Arial"/>
                <w:b/>
              </w:rPr>
              <w:t>s</w:t>
            </w:r>
            <w:r w:rsidRPr="00EF0EC3">
              <w:rPr>
                <w:rFonts w:ascii="Arial" w:eastAsia="Calibri" w:hAnsi="Arial" w:cs="Arial"/>
                <w:b/>
              </w:rPr>
              <w:t xml:space="preserve">zeit) 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3C278C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Frühling (März, April, Mai):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3C278C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Sommer (Juni, Juli, August):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3C278C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Herbst (Sep.</w:t>
            </w:r>
            <w:r w:rsidR="00F07C10">
              <w:rPr>
                <w:rFonts w:ascii="Arial" w:eastAsia="Calibri" w:hAnsi="Arial" w:cs="Arial"/>
              </w:rPr>
              <w:t>,</w:t>
            </w:r>
            <w:r w:rsidRPr="00EF0EC3">
              <w:rPr>
                <w:rFonts w:ascii="Arial" w:eastAsia="Calibri" w:hAnsi="Arial" w:cs="Arial"/>
              </w:rPr>
              <w:t xml:space="preserve"> Okt.</w:t>
            </w:r>
            <w:r w:rsidR="00F07C10">
              <w:rPr>
                <w:rFonts w:ascii="Arial" w:eastAsia="Calibri" w:hAnsi="Arial" w:cs="Arial"/>
              </w:rPr>
              <w:t>,</w:t>
            </w:r>
            <w:r w:rsidRPr="00EF0EC3">
              <w:rPr>
                <w:rFonts w:ascii="Arial" w:eastAsia="Calibri" w:hAnsi="Arial" w:cs="Arial"/>
              </w:rPr>
              <w:t xml:space="preserve"> Nov.):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3C278C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Winter (Dez., Jan., Feb.):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1A0A3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                                                                                        "/>
                  </w:textInput>
                </w:ffData>
              </w:fldChar>
            </w:r>
            <w:r w:rsidR="0029794C">
              <w:rPr>
                <w:rFonts w:ascii="Arial" w:eastAsia="Calibri" w:hAnsi="Arial" w:cs="Arial"/>
                <w:b/>
              </w:rPr>
              <w:instrText xml:space="preserve"> FORMTEXT </w:instrText>
            </w:r>
            <w:r>
              <w:rPr>
                <w:rFonts w:ascii="Arial" w:eastAsia="Calibri" w:hAnsi="Arial" w:cs="Arial"/>
                <w:b/>
              </w:rPr>
            </w:r>
            <w:r>
              <w:rPr>
                <w:rFonts w:ascii="Arial" w:eastAsia="Calibri" w:hAnsi="Arial" w:cs="Arial"/>
                <w:b/>
              </w:rPr>
              <w:fldChar w:fldCharType="separate"/>
            </w:r>
            <w:r w:rsidR="0029794C">
              <w:rPr>
                <w:rFonts w:ascii="Arial" w:eastAsia="Calibri" w:hAnsi="Arial" w:cs="Arial"/>
                <w:b/>
                <w:noProof/>
              </w:rPr>
              <w:t xml:space="preserve">                                                                                        </w:t>
            </w:r>
            <w:r>
              <w:rPr>
                <w:rFonts w:ascii="Arial" w:eastAsia="Calibri" w:hAnsi="Arial" w:cs="Arial"/>
                <w:b/>
              </w:rPr>
              <w:fldChar w:fldCharType="end"/>
            </w:r>
          </w:p>
        </w:tc>
      </w:tr>
      <w:tr w:rsidR="00EF0EC3" w:rsidRPr="00EF0EC3" w:rsidTr="004E6478">
        <w:trPr>
          <w:trHeight w:val="166"/>
        </w:trPr>
        <w:tc>
          <w:tcPr>
            <w:tcW w:w="81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6478" w:rsidRPr="00EF0EC3" w:rsidRDefault="004E6478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8C20C0" w:rsidRPr="00EF0EC3" w:rsidTr="004E6478">
        <w:tc>
          <w:tcPr>
            <w:tcW w:w="35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8C20C0" w:rsidRPr="00EF0EC3" w:rsidRDefault="008A4B39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A</w:t>
            </w:r>
            <w:r w:rsidR="008C20C0" w:rsidRPr="00EF0EC3">
              <w:rPr>
                <w:rFonts w:ascii="Arial" w:eastAsia="Calibri" w:hAnsi="Arial" w:cs="Arial"/>
                <w:b/>
              </w:rPr>
              <w:t>ngaben zu Verbrauchsdaten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8C20C0" w:rsidRPr="00EF0EC3" w:rsidRDefault="008C20C0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Jahreshöchstlast: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bookmarkStart w:id="0" w:name="Text2"/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Jahreshöchstlast im</w:t>
            </w:r>
            <w:r w:rsidRPr="00EF0EC3">
              <w:rPr>
                <w:rFonts w:ascii="Calibri" w:eastAsia="Calibri" w:hAnsi="Calibri" w:cs="Times New Roman"/>
              </w:rPr>
              <w:br/>
            </w:r>
            <w:r w:rsidRPr="00EF0EC3">
              <w:rPr>
                <w:rFonts w:ascii="Arial" w:eastAsia="Calibri" w:hAnsi="Arial" w:cs="Arial"/>
              </w:rPr>
              <w:t>Hochlastzeitfenster: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Prozentuale Abweichung Höchs</w:t>
            </w:r>
            <w:r w:rsidRPr="00EF0EC3">
              <w:rPr>
                <w:rFonts w:ascii="Arial" w:eastAsia="Calibri" w:hAnsi="Arial" w:cs="Arial"/>
              </w:rPr>
              <w:t>t</w:t>
            </w:r>
            <w:r w:rsidRPr="00EF0EC3">
              <w:rPr>
                <w:rFonts w:ascii="Arial" w:eastAsia="Calibri" w:hAnsi="Arial" w:cs="Arial"/>
              </w:rPr>
              <w:t>last</w:t>
            </w:r>
            <w:r w:rsidR="00F07C10">
              <w:rPr>
                <w:rFonts w:ascii="Arial" w:eastAsia="Calibri" w:hAnsi="Arial" w:cs="Arial"/>
              </w:rPr>
              <w:t>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%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Absolute Abweichung Höchstlast: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Jahresarbeit: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kWh</w:t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Benutzungsstunden: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h/a</w:t>
            </w:r>
          </w:p>
        </w:tc>
      </w:tr>
      <w:tr w:rsidR="00EF0EC3" w:rsidRPr="00EF0EC3" w:rsidTr="004E6478">
        <w:tc>
          <w:tcPr>
            <w:tcW w:w="81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 xml:space="preserve">Preise 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Berechneter Leistungspreis: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€/kW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Berechneter Arbeitspreis: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ct/kWh</w:t>
            </w:r>
          </w:p>
        </w:tc>
      </w:tr>
      <w:tr w:rsidR="00EF0EC3" w:rsidRPr="00EF0EC3" w:rsidTr="004E6478">
        <w:tc>
          <w:tcPr>
            <w:tcW w:w="35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796DEC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 xml:space="preserve">Wahloption </w:t>
            </w:r>
            <w:r w:rsidR="00796DEC">
              <w:rPr>
                <w:rFonts w:ascii="Arial" w:eastAsia="Calibri" w:hAnsi="Arial" w:cs="Arial"/>
              </w:rPr>
              <w:t xml:space="preserve">für die Heranziehung der allgemein gültigen Leistungs- und Arbeitspreise oberhalb von 2.500 Benutzungsstunden für die Bestimmung des individuellen Netzentgelts wurde ausgeübt </w:t>
            </w:r>
            <w:r w:rsidRPr="00EF0EC3">
              <w:rPr>
                <w:rFonts w:ascii="Arial" w:eastAsia="Calibri" w:hAnsi="Arial" w:cs="Arial"/>
              </w:rPr>
              <w:t>(ja/nein):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697D8A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b/>
                </w:rPr>
                <w:id w:val="7169608"/>
                <w:placeholder>
                  <w:docPart w:val="DE315821748F4525AD8B6D0C4CE7F123"/>
                </w:placeholder>
                <w:showingPlcHdr/>
                <w:comboBox>
                  <w:listItem w:value="Ja/Nein (bitte wählen)"/>
                  <w:listItem w:displayText="Ja" w:value="Ja"/>
                  <w:listItem w:displayText="Nein" w:value="Nein"/>
                </w:comboBox>
              </w:sdtPr>
              <w:sdtContent>
                <w:r w:rsidR="00697D8A" w:rsidRPr="009C4E87">
                  <w:rPr>
                    <w:rFonts w:ascii="Arial" w:eastAsia="Calibri" w:hAnsi="Arial" w:cs="Arial"/>
                    <w:shd w:val="clear" w:color="auto" w:fill="BFBFBF" w:themeFill="background1" w:themeFillShade="BF"/>
                  </w:rPr>
                  <w:t>Ja/Nein (bitte wählen)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81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 w:rsidRPr="00EF0EC3">
              <w:rPr>
                <w:rFonts w:ascii="Arial" w:eastAsia="Calibri" w:hAnsi="Arial" w:cs="Arial"/>
                <w:b/>
              </w:rPr>
              <w:t>Netzentgelt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 xml:space="preserve">Allgemeines Netzentgelt: 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9376F7" w:rsidP="009376F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Höhe des gewährten</w:t>
            </w:r>
            <w:r w:rsidR="00EF0EC3" w:rsidRPr="00EF0EC3">
              <w:rPr>
                <w:rFonts w:ascii="Arial" w:eastAsia="Calibri" w:hAnsi="Arial" w:cs="Arial"/>
              </w:rPr>
              <w:t xml:space="preserve"> individue</w:t>
            </w:r>
            <w:r w:rsidR="00EF0EC3" w:rsidRPr="00EF0EC3">
              <w:rPr>
                <w:rFonts w:ascii="Arial" w:eastAsia="Calibri" w:hAnsi="Arial" w:cs="Arial"/>
              </w:rPr>
              <w:t>l</w:t>
            </w:r>
            <w:r>
              <w:rPr>
                <w:rFonts w:ascii="Arial" w:eastAsia="Calibri" w:hAnsi="Arial" w:cs="Arial"/>
              </w:rPr>
              <w:t>len</w:t>
            </w:r>
            <w:r w:rsidR="00EF0EC3" w:rsidRPr="00EF0EC3">
              <w:rPr>
                <w:rFonts w:ascii="Arial" w:eastAsia="Calibri" w:hAnsi="Arial" w:cs="Arial"/>
              </w:rPr>
              <w:t xml:space="preserve"> Netzentgelt</w:t>
            </w:r>
            <w:r>
              <w:rPr>
                <w:rFonts w:ascii="Arial" w:eastAsia="Calibri" w:hAnsi="Arial" w:cs="Arial"/>
              </w:rPr>
              <w:t>es</w:t>
            </w:r>
            <w:r w:rsidR="00EF0EC3" w:rsidRPr="00EF0EC3">
              <w:rPr>
                <w:rFonts w:ascii="Arial" w:eastAsia="Calibri" w:hAnsi="Arial" w:cs="Arial"/>
              </w:rPr>
              <w:t>:</w:t>
            </w:r>
            <w:r w:rsidR="00C277DC">
              <w:rPr>
                <w:rFonts w:ascii="Arial" w:eastAsia="Calibri" w:hAnsi="Arial" w:cs="Arial"/>
              </w:rPr>
              <w:t>*²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Gewährte Netzentgeltreduzierung relativ: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%</w:t>
            </w:r>
          </w:p>
        </w:tc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Gewährte Netzentgeltreduzierung absolut: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0EC3" w:rsidRPr="00EF0EC3" w:rsidRDefault="001A0A33" w:rsidP="009C4E87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9C4E87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9C4E87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EC3" w:rsidRPr="00EF0EC3" w:rsidRDefault="00EF0EC3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4E6478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Bagatellgrenze i.H.v. 500 € ei</w:t>
            </w:r>
            <w:r w:rsidRPr="00EF0EC3">
              <w:rPr>
                <w:rFonts w:ascii="Arial" w:eastAsia="Calibri" w:hAnsi="Arial" w:cs="Arial"/>
              </w:rPr>
              <w:t>n</w:t>
            </w:r>
            <w:r w:rsidRPr="00EF0EC3">
              <w:rPr>
                <w:rFonts w:ascii="Arial" w:eastAsia="Calibri" w:hAnsi="Arial" w:cs="Arial"/>
              </w:rPr>
              <w:t>gehalten (ja/nein):</w:t>
            </w:r>
          </w:p>
        </w:tc>
        <w:sdt>
          <w:sdtPr>
            <w:rPr>
              <w:rFonts w:ascii="Arial" w:eastAsia="Calibri" w:hAnsi="Arial" w:cs="Arial"/>
            </w:rPr>
            <w:id w:val="11214908"/>
            <w:placeholder>
              <w:docPart w:val="5C15E2126ADB482DB184A9E72495983E"/>
            </w:placeholder>
            <w:showingPlcHdr/>
            <w:comboBox>
              <w:listItem w:value="Ja/Nein (bitte wählen)"/>
              <w:listItem w:displayText="Ja" w:value="Ja"/>
              <w:listItem w:displayText="Nein" w:value="Nein"/>
            </w:comboBox>
          </w:sdtPr>
          <w:sdtContent>
            <w:tc>
              <w:tcPr>
                <w:tcW w:w="56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4E6478" w:rsidRPr="00EF0EC3" w:rsidRDefault="004E6478" w:rsidP="00892D52">
                <w:pPr>
                  <w:spacing w:after="0" w:line="320" w:lineRule="exact"/>
                  <w:rPr>
                    <w:rFonts w:ascii="Arial" w:eastAsia="Calibri" w:hAnsi="Arial" w:cs="Arial"/>
                  </w:rPr>
                </w:pPr>
                <w:r w:rsidRPr="009C4E87">
                  <w:rPr>
                    <w:rFonts w:ascii="Arial" w:eastAsia="Calibri" w:hAnsi="Arial" w:cs="Arial"/>
                    <w:shd w:val="clear" w:color="auto" w:fill="BFBFBF" w:themeFill="background1" w:themeFillShade="BF"/>
                  </w:rPr>
                  <w:t>Ja/Nein (bitte wählen)</w:t>
                </w:r>
              </w:p>
            </w:tc>
          </w:sdtContent>
        </w:sdt>
      </w:tr>
      <w:tr w:rsidR="00EF0EC3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EF0EC3" w:rsidRPr="00EF0EC3" w:rsidRDefault="004E6478" w:rsidP="00EF0EC3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 kW-Schwelle eingehalten </w:t>
            </w:r>
            <w:r w:rsidR="00EF0EC3" w:rsidRPr="00EF0EC3">
              <w:rPr>
                <w:rFonts w:ascii="Arial" w:eastAsia="Calibri" w:hAnsi="Arial" w:cs="Arial"/>
              </w:rPr>
              <w:t>(ja/nein):</w:t>
            </w:r>
          </w:p>
        </w:tc>
        <w:sdt>
          <w:sdtPr>
            <w:rPr>
              <w:rFonts w:ascii="Arial" w:eastAsia="Calibri" w:hAnsi="Arial" w:cs="Arial"/>
            </w:rPr>
            <w:id w:val="7169620"/>
            <w:placeholder>
              <w:docPart w:val="DF30BECE442146E7888D78F59DD68EC9"/>
            </w:placeholder>
            <w:showingPlcHdr/>
            <w:comboBox>
              <w:listItem w:value="Ja/Nein (bitte wählen)"/>
              <w:listItem w:displayText="Ja" w:value="Ja"/>
              <w:listItem w:displayText="Nein" w:value="Nein"/>
            </w:comboBox>
          </w:sdtPr>
          <w:sdtContent>
            <w:tc>
              <w:tcPr>
                <w:tcW w:w="567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F0EC3" w:rsidRPr="00EF0EC3" w:rsidRDefault="00697D8A" w:rsidP="00697D8A">
                <w:pPr>
                  <w:spacing w:after="0" w:line="320" w:lineRule="exact"/>
                  <w:rPr>
                    <w:rFonts w:ascii="Arial" w:eastAsia="Calibri" w:hAnsi="Arial" w:cs="Arial"/>
                  </w:rPr>
                </w:pPr>
                <w:r w:rsidRPr="009C4E87">
                  <w:rPr>
                    <w:rFonts w:ascii="Arial" w:eastAsia="Calibri" w:hAnsi="Arial" w:cs="Arial"/>
                    <w:shd w:val="clear" w:color="auto" w:fill="BFBFBF" w:themeFill="background1" w:themeFillShade="BF"/>
                  </w:rPr>
                  <w:t>Ja/Nein (bitte wählen)</w:t>
                </w:r>
              </w:p>
            </w:tc>
          </w:sdtContent>
        </w:sdt>
      </w:tr>
      <w:tr w:rsidR="004E6478" w:rsidRPr="00EF0EC3" w:rsidTr="004E6478">
        <w:trPr>
          <w:trHeight w:val="166"/>
        </w:trPr>
        <w:tc>
          <w:tcPr>
            <w:tcW w:w="804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6478" w:rsidRPr="00EF0EC3" w:rsidRDefault="004E6478" w:rsidP="00892D52">
            <w:pPr>
              <w:spacing w:after="0" w:line="120" w:lineRule="auto"/>
              <w:rPr>
                <w:rFonts w:ascii="Arial" w:eastAsia="Calibri" w:hAnsi="Arial" w:cs="Arial"/>
                <w:b/>
              </w:rPr>
            </w:pPr>
          </w:p>
        </w:tc>
      </w:tr>
      <w:tr w:rsidR="002C695F" w:rsidRPr="00EF0EC3" w:rsidTr="004E6478">
        <w:tc>
          <w:tcPr>
            <w:tcW w:w="3507" w:type="dxa"/>
            <w:tcBorders>
              <w:right w:val="single" w:sz="4" w:space="0" w:color="auto"/>
            </w:tcBorders>
            <w:shd w:val="solid" w:color="7F7F7F" w:themeColor="text1" w:themeTint="80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Mindererlöse i.S.d. § 19 Abs. 2 Satz 12 und 13 StromNEV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7F7F7F" w:themeColor="text1" w:themeTint="80" w:fill="auto"/>
          </w:tcPr>
          <w:p w:rsidR="002C695F" w:rsidRPr="00EF0EC3" w:rsidRDefault="002C695F" w:rsidP="002C695F">
            <w:pPr>
              <w:spacing w:after="0" w:line="320" w:lineRule="exact"/>
              <w:jc w:val="right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7F7F7F" w:themeColor="text1" w:themeTint="80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</w:p>
        </w:tc>
      </w:tr>
      <w:tr w:rsidR="002C695F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Beim Übertragungsnetzbetreiber geltende gemachte Mindererlöse (Erstattungen) i.S.d. § 19 Abs. 2 Satz 12 und 13 StromNEV für oben genannte Abnahmestelle und Kalenderjahr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695F" w:rsidRPr="00EF0EC3" w:rsidRDefault="001A0A33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2C695F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2C695F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  <w:tr w:rsidR="002C695F" w:rsidRPr="00EF0EC3" w:rsidTr="004E6478">
        <w:tc>
          <w:tcPr>
            <w:tcW w:w="3507" w:type="dxa"/>
            <w:tcBorders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Tatsächlich vom Übertragung</w:t>
            </w:r>
            <w:r>
              <w:rPr>
                <w:rFonts w:ascii="Arial" w:eastAsia="Calibri" w:hAnsi="Arial" w:cs="Arial"/>
              </w:rPr>
              <w:t>s</w:t>
            </w:r>
            <w:r>
              <w:rPr>
                <w:rFonts w:ascii="Arial" w:eastAsia="Calibri" w:hAnsi="Arial" w:cs="Arial"/>
              </w:rPr>
              <w:t>netzbetreiber erhaltene Erstat</w:t>
            </w:r>
            <w:r>
              <w:rPr>
                <w:rFonts w:ascii="Arial" w:eastAsia="Calibri" w:hAnsi="Arial" w:cs="Arial"/>
              </w:rPr>
              <w:t>t</w:t>
            </w:r>
            <w:r>
              <w:rPr>
                <w:rFonts w:ascii="Arial" w:eastAsia="Calibri" w:hAnsi="Arial" w:cs="Arial"/>
              </w:rPr>
              <w:t>ungen</w:t>
            </w:r>
          </w:p>
        </w:tc>
        <w:tc>
          <w:tcPr>
            <w:tcW w:w="4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695F" w:rsidRPr="00EF0EC3" w:rsidRDefault="001A0A33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                                                                        "/>
                  </w:textInput>
                </w:ffData>
              </w:fldChar>
            </w:r>
            <w:r w:rsidR="002C695F">
              <w:rPr>
                <w:rFonts w:ascii="Arial" w:eastAsia="Calibri" w:hAnsi="Arial" w:cs="Arial"/>
              </w:rPr>
              <w:instrText xml:space="preserve"> FORMTEXT </w:instrText>
            </w:r>
            <w:r>
              <w:rPr>
                <w:rFonts w:ascii="Arial" w:eastAsia="Calibri" w:hAnsi="Arial" w:cs="Arial"/>
              </w:rPr>
            </w:r>
            <w:r>
              <w:rPr>
                <w:rFonts w:ascii="Arial" w:eastAsia="Calibri" w:hAnsi="Arial" w:cs="Arial"/>
              </w:rPr>
              <w:fldChar w:fldCharType="separate"/>
            </w:r>
            <w:r w:rsidR="002C695F">
              <w:rPr>
                <w:rFonts w:ascii="Arial" w:eastAsia="Calibri" w:hAnsi="Arial" w:cs="Arial"/>
                <w:noProof/>
              </w:rPr>
              <w:t xml:space="preserve">                                                                        </w:t>
            </w:r>
            <w:r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95F" w:rsidRPr="00EF0EC3" w:rsidRDefault="002C695F" w:rsidP="002C695F">
            <w:pPr>
              <w:spacing w:after="0" w:line="320" w:lineRule="exact"/>
              <w:rPr>
                <w:rFonts w:ascii="Arial" w:eastAsia="Calibri" w:hAnsi="Arial" w:cs="Arial"/>
              </w:rPr>
            </w:pPr>
            <w:r w:rsidRPr="00EF0EC3">
              <w:rPr>
                <w:rFonts w:ascii="Arial" w:eastAsia="Calibri" w:hAnsi="Arial" w:cs="Arial"/>
              </w:rPr>
              <w:t>€</w:t>
            </w:r>
          </w:p>
        </w:tc>
      </w:tr>
    </w:tbl>
    <w:p w:rsidR="007C3530" w:rsidRPr="003F2558" w:rsidRDefault="001A0A33" w:rsidP="003F2558">
      <w:pPr>
        <w:spacing w:after="0" w:line="32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.45pt;margin-top:7.25pt;width:451.65pt;height:25.95pt;z-index:251666432;mso-position-horizontal-relative:text;mso-position-vertical-relative:text;mso-width-relative:margin;mso-height-relative:margin" fillcolor="#a5a5a5 [2092]" strokecolor="#a5a5a5 [2092]" strokeweight="1pt">
            <v:shadow on="t" type="perspective" color="#7f7f7f [1601]" opacity=".5" offset="1pt" offset2="-3pt"/>
            <v:textbox>
              <w:txbxContent>
                <w:p w:rsidR="003F2558" w:rsidRDefault="003F2558">
                  <w:r>
                    <w:t xml:space="preserve"> </w:t>
                  </w:r>
                </w:p>
              </w:txbxContent>
            </v:textbox>
          </v:shape>
        </w:pict>
      </w:r>
    </w:p>
    <w:p w:rsidR="003F2558" w:rsidRDefault="003F2558" w:rsidP="003F2558">
      <w:pPr>
        <w:spacing w:after="0" w:line="320" w:lineRule="exact"/>
        <w:rPr>
          <w:rFonts w:ascii="Arial" w:hAnsi="Arial" w:cs="Arial"/>
          <w:b/>
        </w:rPr>
      </w:pPr>
    </w:p>
    <w:p w:rsidR="00775BB3" w:rsidRPr="00775BB3" w:rsidRDefault="009376F7" w:rsidP="00775BB3">
      <w:pPr>
        <w:spacing w:line="320" w:lineRule="exact"/>
        <w:rPr>
          <w:rFonts w:ascii="Arial" w:hAnsi="Arial" w:cs="Arial"/>
          <w:b/>
        </w:rPr>
      </w:pPr>
      <w:r w:rsidRPr="00775BB3">
        <w:rPr>
          <w:rFonts w:ascii="Arial" w:hAnsi="Arial" w:cs="Arial"/>
          <w:b/>
        </w:rPr>
        <w:t>Ort und Datum</w:t>
      </w:r>
      <w:r w:rsidRPr="00775BB3">
        <w:rPr>
          <w:rFonts w:ascii="Arial" w:hAnsi="Arial" w:cs="Arial"/>
          <w:b/>
        </w:rPr>
        <w:tab/>
      </w:r>
      <w:r w:rsidRPr="00775BB3">
        <w:rPr>
          <w:rFonts w:ascii="Arial" w:hAnsi="Arial" w:cs="Arial"/>
          <w:b/>
        </w:rPr>
        <w:tab/>
      </w:r>
      <w:r w:rsidRPr="00775BB3">
        <w:rPr>
          <w:rFonts w:ascii="Arial" w:hAnsi="Arial" w:cs="Arial"/>
          <w:b/>
        </w:rPr>
        <w:tab/>
      </w:r>
      <w:r w:rsidRPr="00775BB3">
        <w:rPr>
          <w:rFonts w:ascii="Arial" w:hAnsi="Arial" w:cs="Arial"/>
          <w:b/>
        </w:rPr>
        <w:tab/>
      </w:r>
      <w:r w:rsidRPr="00775BB3">
        <w:rPr>
          <w:rFonts w:ascii="Arial" w:hAnsi="Arial" w:cs="Arial"/>
          <w:b/>
        </w:rPr>
        <w:tab/>
      </w:r>
      <w:r w:rsidRPr="00775BB3">
        <w:rPr>
          <w:rFonts w:ascii="Arial" w:hAnsi="Arial" w:cs="Arial"/>
          <w:b/>
        </w:rPr>
        <w:tab/>
      </w:r>
      <w:r w:rsidRPr="00775BB3">
        <w:rPr>
          <w:rFonts w:ascii="Arial" w:hAnsi="Arial" w:cs="Arial"/>
          <w:b/>
        </w:rPr>
        <w:tab/>
        <w:t xml:space="preserve">  </w:t>
      </w:r>
      <w:r w:rsidR="004E6478" w:rsidRPr="00775BB3">
        <w:rPr>
          <w:rFonts w:ascii="Arial" w:hAnsi="Arial" w:cs="Arial"/>
          <w:b/>
        </w:rPr>
        <w:t>Name und Unte</w:t>
      </w:r>
      <w:r w:rsidR="004E6478" w:rsidRPr="00775BB3">
        <w:rPr>
          <w:rFonts w:ascii="Arial" w:hAnsi="Arial" w:cs="Arial"/>
          <w:b/>
        </w:rPr>
        <w:t>r</w:t>
      </w:r>
      <w:r w:rsidR="004E6478" w:rsidRPr="00775BB3">
        <w:rPr>
          <w:rFonts w:ascii="Arial" w:hAnsi="Arial" w:cs="Arial"/>
          <w:b/>
        </w:rPr>
        <w:t>schrift</w:t>
      </w:r>
    </w:p>
    <w:sectPr w:rsidR="00775BB3" w:rsidRPr="00775BB3" w:rsidSect="008A4B39">
      <w:footerReference w:type="defaul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39" w:rsidRDefault="00D80039" w:rsidP="008A4B39">
      <w:pPr>
        <w:spacing w:after="0" w:line="240" w:lineRule="auto"/>
      </w:pPr>
      <w:r>
        <w:separator/>
      </w:r>
    </w:p>
  </w:endnote>
  <w:endnote w:type="continuationSeparator" w:id="0">
    <w:p w:rsidR="00D80039" w:rsidRDefault="00D80039" w:rsidP="008A4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39" w:rsidRDefault="008A4B39" w:rsidP="00C277DC">
    <w:pPr>
      <w:pStyle w:val="Fuzeile"/>
      <w:spacing w:line="240" w:lineRule="exact"/>
      <w:rPr>
        <w:sz w:val="20"/>
        <w:szCs w:val="20"/>
      </w:rPr>
    </w:pPr>
    <w:r>
      <w:t>*</w:t>
    </w:r>
    <w:r>
      <w:rPr>
        <w:vertAlign w:val="superscript"/>
      </w:rPr>
      <w:t>1</w:t>
    </w:r>
    <w:r>
      <w:t xml:space="preserve"> </w:t>
    </w:r>
    <w:r w:rsidRPr="008A4B39">
      <w:rPr>
        <w:sz w:val="20"/>
        <w:szCs w:val="20"/>
      </w:rPr>
      <w:t>Sollten sich zwischenzeitlich an der betreffenden Abnahmestelle die Vertragsparteien oder die Anschlusss</w:t>
    </w:r>
    <w:r w:rsidRPr="008A4B39">
      <w:rPr>
        <w:sz w:val="20"/>
        <w:szCs w:val="20"/>
      </w:rPr>
      <w:t>i</w:t>
    </w:r>
    <w:r w:rsidRPr="008A4B39">
      <w:rPr>
        <w:sz w:val="20"/>
        <w:szCs w:val="20"/>
      </w:rPr>
      <w:t>tuation geändert haben, so ist die Anzeige einer neuen Vereinbarung zwingend notwendig.</w:t>
    </w:r>
  </w:p>
  <w:p w:rsidR="00C277DC" w:rsidRPr="008A4B39" w:rsidRDefault="00C277DC" w:rsidP="00C277DC">
    <w:pPr>
      <w:pStyle w:val="Fuzeile"/>
      <w:spacing w:line="240" w:lineRule="exact"/>
    </w:pPr>
    <w:r>
      <w:rPr>
        <w:sz w:val="20"/>
        <w:szCs w:val="20"/>
      </w:rPr>
      <w:t>*² Der Betrag entspricht dem allg. Netzentgelt, wenn die Kriterien für die Gewährung eines individuellen Net</w:t>
    </w:r>
    <w:r>
      <w:rPr>
        <w:sz w:val="20"/>
        <w:szCs w:val="20"/>
      </w:rPr>
      <w:t>z</w:t>
    </w:r>
    <w:r>
      <w:rPr>
        <w:sz w:val="20"/>
        <w:szCs w:val="20"/>
      </w:rPr>
      <w:t>entgeltes nicht erfüllt wurden</w:t>
    </w:r>
    <w:r w:rsidR="00206FF9">
      <w:rPr>
        <w:sz w:val="20"/>
        <w:szCs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39" w:rsidRDefault="00D80039" w:rsidP="008A4B39">
      <w:pPr>
        <w:spacing w:after="0" w:line="240" w:lineRule="auto"/>
      </w:pPr>
      <w:r>
        <w:separator/>
      </w:r>
    </w:p>
  </w:footnote>
  <w:footnote w:type="continuationSeparator" w:id="0">
    <w:p w:rsidR="00D80039" w:rsidRDefault="00D80039" w:rsidP="008A4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C15F7"/>
    <w:multiLevelType w:val="multilevel"/>
    <w:tmpl w:val="BE52010A"/>
    <w:lvl w:ilvl="0">
      <w:start w:val="1"/>
      <w:numFmt w:val="decimal"/>
      <w:lvlRestart w:val="0"/>
      <w:pStyle w:val="BW2berschrift1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0D1F1E"/>
    <w:multiLevelType w:val="multilevel"/>
    <w:tmpl w:val="BFE64D5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2">
    <w:nsid w:val="20593997"/>
    <w:multiLevelType w:val="multilevel"/>
    <w:tmpl w:val="2B42F2A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6746E16"/>
    <w:multiLevelType w:val="multilevel"/>
    <w:tmpl w:val="A5402852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91E30DD"/>
    <w:multiLevelType w:val="hybridMultilevel"/>
    <w:tmpl w:val="ACE2E1EC"/>
    <w:lvl w:ilvl="0" w:tplc="2B26CC4E">
      <w:start w:val="1"/>
      <w:numFmt w:val="bullet"/>
      <w:lvlRestart w:val="0"/>
      <w:pStyle w:val="BW2Aufzhlung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F1AC8"/>
    <w:multiLevelType w:val="hybridMultilevel"/>
    <w:tmpl w:val="654EC5B0"/>
    <w:lvl w:ilvl="0" w:tplc="584A93BE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14279"/>
    <w:multiLevelType w:val="multilevel"/>
    <w:tmpl w:val="2CC0421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4C92795"/>
    <w:multiLevelType w:val="multilevel"/>
    <w:tmpl w:val="ED6E35F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8">
    <w:nsid w:val="4F244CFA"/>
    <w:multiLevelType w:val="multilevel"/>
    <w:tmpl w:val="4580AB5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F36DF7"/>
    <w:multiLevelType w:val="hybridMultilevel"/>
    <w:tmpl w:val="EAF8EFF2"/>
    <w:lvl w:ilvl="0" w:tplc="CA2A2DF6">
      <w:start w:val="1"/>
      <w:numFmt w:val="decimal"/>
      <w:lvlRestart w:val="0"/>
      <w:pStyle w:val="BW2Nummeriert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C38E6"/>
    <w:multiLevelType w:val="multilevel"/>
    <w:tmpl w:val="CD58257E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55712A5"/>
    <w:multiLevelType w:val="hybridMultilevel"/>
    <w:tmpl w:val="D3B8F8CC"/>
    <w:lvl w:ilvl="0" w:tplc="DA580BE0">
      <w:start w:val="1"/>
      <w:numFmt w:val="bullet"/>
      <w:lvlRestart w:val="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H6hmnkEYaXDhknGG3Y3bpckXNU=" w:salt="WWLGIcRnkCEjiecm2wX6iA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F0EC3"/>
    <w:rsid w:val="000A126B"/>
    <w:rsid w:val="000A47B7"/>
    <w:rsid w:val="00110C99"/>
    <w:rsid w:val="00131EF2"/>
    <w:rsid w:val="001A0A33"/>
    <w:rsid w:val="00206FF9"/>
    <w:rsid w:val="002604E4"/>
    <w:rsid w:val="0029794C"/>
    <w:rsid w:val="002B3624"/>
    <w:rsid w:val="002C45F4"/>
    <w:rsid w:val="002C695F"/>
    <w:rsid w:val="002D675A"/>
    <w:rsid w:val="002E1973"/>
    <w:rsid w:val="00323170"/>
    <w:rsid w:val="00331452"/>
    <w:rsid w:val="003652D0"/>
    <w:rsid w:val="003B21CF"/>
    <w:rsid w:val="003C278C"/>
    <w:rsid w:val="003E4ED4"/>
    <w:rsid w:val="003E6B8B"/>
    <w:rsid w:val="003E7C13"/>
    <w:rsid w:val="003F2558"/>
    <w:rsid w:val="00436572"/>
    <w:rsid w:val="00464AF4"/>
    <w:rsid w:val="004D13BC"/>
    <w:rsid w:val="004E6478"/>
    <w:rsid w:val="006221C5"/>
    <w:rsid w:val="00644CB6"/>
    <w:rsid w:val="00697D8A"/>
    <w:rsid w:val="006B5087"/>
    <w:rsid w:val="00774829"/>
    <w:rsid w:val="00775BB3"/>
    <w:rsid w:val="00796DEC"/>
    <w:rsid w:val="007C3530"/>
    <w:rsid w:val="008014DA"/>
    <w:rsid w:val="008473EE"/>
    <w:rsid w:val="00886634"/>
    <w:rsid w:val="008A2BC8"/>
    <w:rsid w:val="008A4B39"/>
    <w:rsid w:val="008C20C0"/>
    <w:rsid w:val="008D2486"/>
    <w:rsid w:val="008D5502"/>
    <w:rsid w:val="009376F7"/>
    <w:rsid w:val="00944E6A"/>
    <w:rsid w:val="009747A6"/>
    <w:rsid w:val="009C4E87"/>
    <w:rsid w:val="009E4433"/>
    <w:rsid w:val="00A02917"/>
    <w:rsid w:val="00A042B3"/>
    <w:rsid w:val="00A43607"/>
    <w:rsid w:val="00A60E55"/>
    <w:rsid w:val="00B16711"/>
    <w:rsid w:val="00BD43DA"/>
    <w:rsid w:val="00C17400"/>
    <w:rsid w:val="00C277DC"/>
    <w:rsid w:val="00C53608"/>
    <w:rsid w:val="00CF0F7D"/>
    <w:rsid w:val="00D80039"/>
    <w:rsid w:val="00DD5C03"/>
    <w:rsid w:val="00E13D95"/>
    <w:rsid w:val="00E329BF"/>
    <w:rsid w:val="00E65406"/>
    <w:rsid w:val="00E90459"/>
    <w:rsid w:val="00E9295C"/>
    <w:rsid w:val="00EA1FFC"/>
    <w:rsid w:val="00EF0EC3"/>
    <w:rsid w:val="00F07C10"/>
    <w:rsid w:val="00F139B1"/>
    <w:rsid w:val="00F517C1"/>
    <w:rsid w:val="00F77254"/>
    <w:rsid w:val="00FD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E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W1Standard">
    <w:name w:val="BW_1Standard"/>
    <w:qFormat/>
    <w:rsid w:val="008014DA"/>
    <w:pPr>
      <w:spacing w:after="0" w:line="360" w:lineRule="atLeast"/>
    </w:pPr>
    <w:rPr>
      <w:rFonts w:ascii="Arial" w:eastAsia="Times New Roman" w:hAnsi="Arial" w:cs="Arial"/>
      <w:kern w:val="20"/>
      <w:sz w:val="24"/>
      <w:szCs w:val="32"/>
      <w:lang w:eastAsia="de-DE"/>
    </w:rPr>
  </w:style>
  <w:style w:type="paragraph" w:customStyle="1" w:styleId="BW1StandardFett">
    <w:name w:val="BW_1StandardFett"/>
    <w:qFormat/>
    <w:rsid w:val="008014DA"/>
    <w:pPr>
      <w:spacing w:after="0" w:line="360" w:lineRule="atLeast"/>
    </w:pPr>
    <w:rPr>
      <w:rFonts w:ascii="Arial" w:eastAsia="Times New Roman" w:hAnsi="Arial" w:cs="Arial"/>
      <w:b/>
      <w:kern w:val="20"/>
      <w:sz w:val="24"/>
      <w:szCs w:val="32"/>
      <w:lang w:eastAsia="de-DE"/>
    </w:rPr>
  </w:style>
  <w:style w:type="paragraph" w:customStyle="1" w:styleId="BW4StandardEinzeilig">
    <w:name w:val="BW_4StandardEinzeilig"/>
    <w:basedOn w:val="BW1Standard"/>
    <w:qFormat/>
    <w:rsid w:val="008014DA"/>
    <w:pPr>
      <w:spacing w:line="240" w:lineRule="auto"/>
    </w:pPr>
  </w:style>
  <w:style w:type="paragraph" w:customStyle="1" w:styleId="BW2Seitenzahl">
    <w:name w:val="BW_2Seitenzahl"/>
    <w:basedOn w:val="BW1Standard"/>
    <w:qFormat/>
    <w:rsid w:val="008014DA"/>
    <w:pPr>
      <w:spacing w:line="240" w:lineRule="atLeast"/>
      <w:jc w:val="center"/>
    </w:pPr>
    <w:rPr>
      <w:sz w:val="16"/>
    </w:rPr>
  </w:style>
  <w:style w:type="paragraph" w:customStyle="1" w:styleId="BW3Absenderangabe">
    <w:name w:val="BW_3Absenderangabe"/>
    <w:basedOn w:val="BW1Standard"/>
    <w:qFormat/>
    <w:rsid w:val="008014DA"/>
    <w:pPr>
      <w:spacing w:line="240" w:lineRule="atLeast"/>
    </w:pPr>
    <w:rPr>
      <w:rFonts w:ascii="Times New Roman" w:hAnsi="Times New Roman" w:cs="Times New Roman"/>
      <w:sz w:val="16"/>
    </w:rPr>
  </w:style>
  <w:style w:type="paragraph" w:customStyle="1" w:styleId="BW3Empfngeranschrift">
    <w:name w:val="BW_3Empfängeranschrift"/>
    <w:basedOn w:val="BW1Standard"/>
    <w:qFormat/>
    <w:rsid w:val="008014DA"/>
    <w:pPr>
      <w:spacing w:line="264" w:lineRule="auto"/>
    </w:pPr>
  </w:style>
  <w:style w:type="paragraph" w:customStyle="1" w:styleId="BW3InfoblockLinks">
    <w:name w:val="BW_3InfoblockLinks"/>
    <w:basedOn w:val="BW1Standard"/>
    <w:qFormat/>
    <w:rsid w:val="008014DA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paragraph" w:customStyle="1" w:styleId="BW3InfoblockRechts">
    <w:name w:val="BW_3InfoblockRechts"/>
    <w:basedOn w:val="BW1Standard"/>
    <w:qFormat/>
    <w:rsid w:val="008014DA"/>
    <w:pPr>
      <w:spacing w:line="240" w:lineRule="atLeast"/>
    </w:pPr>
    <w:rPr>
      <w:sz w:val="16"/>
    </w:rPr>
  </w:style>
  <w:style w:type="paragraph" w:customStyle="1" w:styleId="BW4Fuzeile">
    <w:name w:val="BW_4Fußzeile"/>
    <w:basedOn w:val="BW1Standard"/>
    <w:qFormat/>
    <w:rsid w:val="008014DA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paragraph" w:customStyle="1" w:styleId="BW5Kopf">
    <w:name w:val="BW_5Kopf"/>
    <w:basedOn w:val="BW1Standard"/>
    <w:link w:val="BW5KopfZchn"/>
    <w:qFormat/>
    <w:rsid w:val="008014DA"/>
    <w:pPr>
      <w:spacing w:line="240" w:lineRule="atLeast"/>
      <w:jc w:val="center"/>
    </w:pPr>
    <w:rPr>
      <w:sz w:val="18"/>
    </w:rPr>
  </w:style>
  <w:style w:type="paragraph" w:customStyle="1" w:styleId="BW5Entwurf">
    <w:name w:val="BW_5Entwurf"/>
    <w:basedOn w:val="BW1Standard"/>
    <w:qFormat/>
    <w:rsid w:val="008014DA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paragraph" w:customStyle="1" w:styleId="BWTagestermine">
    <w:name w:val="BW_Tagestermine"/>
    <w:basedOn w:val="BW1Standard"/>
    <w:qFormat/>
    <w:rsid w:val="008014DA"/>
    <w:pPr>
      <w:spacing w:before="120" w:line="240" w:lineRule="auto"/>
      <w:ind w:left="1701" w:hanging="1701"/>
    </w:pPr>
  </w:style>
  <w:style w:type="paragraph" w:customStyle="1" w:styleId="BW2Aufzhlung">
    <w:name w:val="BW_2Aufzählung"/>
    <w:basedOn w:val="BW1Standard"/>
    <w:qFormat/>
    <w:rsid w:val="008014DA"/>
    <w:pPr>
      <w:numPr>
        <w:numId w:val="6"/>
      </w:numPr>
      <w:tabs>
        <w:tab w:val="left" w:pos="567"/>
      </w:tabs>
    </w:pPr>
  </w:style>
  <w:style w:type="paragraph" w:customStyle="1" w:styleId="BW2Nummeriert">
    <w:name w:val="BW_2Nummeriert"/>
    <w:basedOn w:val="BW1Standard"/>
    <w:qFormat/>
    <w:rsid w:val="008014DA"/>
    <w:pPr>
      <w:numPr>
        <w:numId w:val="7"/>
      </w:numPr>
      <w:tabs>
        <w:tab w:val="left" w:pos="567"/>
      </w:tabs>
    </w:pPr>
  </w:style>
  <w:style w:type="paragraph" w:customStyle="1" w:styleId="BW2berschrift1">
    <w:name w:val="BW_2Überschrift1"/>
    <w:basedOn w:val="BW1Standard"/>
    <w:next w:val="BW1Standard"/>
    <w:qFormat/>
    <w:rsid w:val="008014DA"/>
    <w:pPr>
      <w:numPr>
        <w:numId w:val="8"/>
      </w:numPr>
      <w:spacing w:after="240"/>
    </w:pPr>
    <w:rPr>
      <w:b/>
      <w:sz w:val="28"/>
    </w:rPr>
  </w:style>
  <w:style w:type="paragraph" w:customStyle="1" w:styleId="BW2berschrift2">
    <w:name w:val="BW_2Überschrift2"/>
    <w:basedOn w:val="BW1Standard"/>
    <w:next w:val="BW1Standard"/>
    <w:qFormat/>
    <w:rsid w:val="008014DA"/>
    <w:pPr>
      <w:numPr>
        <w:ilvl w:val="1"/>
        <w:numId w:val="9"/>
      </w:numPr>
      <w:spacing w:after="240"/>
    </w:pPr>
    <w:rPr>
      <w:b/>
      <w:sz w:val="26"/>
    </w:rPr>
  </w:style>
  <w:style w:type="paragraph" w:customStyle="1" w:styleId="BW2berschrift3">
    <w:name w:val="BW_2Überschrift3"/>
    <w:basedOn w:val="BW1Standard"/>
    <w:next w:val="BW1Standard"/>
    <w:qFormat/>
    <w:rsid w:val="008014DA"/>
    <w:pPr>
      <w:numPr>
        <w:ilvl w:val="2"/>
        <w:numId w:val="10"/>
      </w:numPr>
      <w:spacing w:after="240"/>
    </w:pPr>
    <w:rPr>
      <w:b/>
    </w:rPr>
  </w:style>
  <w:style w:type="character" w:customStyle="1" w:styleId="BW5KopfZchn">
    <w:name w:val="BW_5Kopf Zchn"/>
    <w:basedOn w:val="Absatz-Standardschriftart"/>
    <w:link w:val="BW5Kopf"/>
    <w:rsid w:val="00EF0EC3"/>
    <w:rPr>
      <w:rFonts w:ascii="Arial" w:eastAsia="Times New Roman" w:hAnsi="Arial" w:cs="Arial"/>
      <w:kern w:val="20"/>
      <w:sz w:val="18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8D248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4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35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44E6A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A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12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8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A4B39"/>
  </w:style>
  <w:style w:type="paragraph" w:styleId="Fuzeile">
    <w:name w:val="footer"/>
    <w:basedOn w:val="Standard"/>
    <w:link w:val="FuzeileZchn"/>
    <w:uiPriority w:val="99"/>
    <w:unhideWhenUsed/>
    <w:rsid w:val="008A4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4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315821748F4525AD8B6D0C4CE7F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A4C72-2822-4503-9C2D-EBA6256B9C45}"/>
      </w:docPartPr>
      <w:docPartBody>
        <w:p w:rsidR="000E3FEE" w:rsidRDefault="00C679E5" w:rsidP="00C679E5">
          <w:pPr>
            <w:pStyle w:val="DE315821748F4525AD8B6D0C4CE7F1233"/>
          </w:pPr>
          <w:r>
            <w:rPr>
              <w:rFonts w:ascii="Arial" w:eastAsia="Calibri" w:hAnsi="Arial" w:cs="Arial"/>
            </w:rPr>
            <w:t>Ja/Nein (bitte wählen)</w:t>
          </w:r>
        </w:p>
      </w:docPartBody>
    </w:docPart>
    <w:docPart>
      <w:docPartPr>
        <w:name w:val="DF30BECE442146E7888D78F59DD68E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441A6-44CE-479F-ADC6-68CCF6F5E9D5}"/>
      </w:docPartPr>
      <w:docPartBody>
        <w:p w:rsidR="000E3FEE" w:rsidRDefault="00C679E5" w:rsidP="00C679E5">
          <w:pPr>
            <w:pStyle w:val="DF30BECE442146E7888D78F59DD68EC91"/>
          </w:pPr>
          <w:r>
            <w:rPr>
              <w:rFonts w:ascii="Arial" w:eastAsia="Calibri" w:hAnsi="Arial" w:cs="Arial"/>
            </w:rPr>
            <w:t>Ja/Nein (bitte wählen)</w:t>
          </w:r>
        </w:p>
      </w:docPartBody>
    </w:docPart>
    <w:docPart>
      <w:docPartPr>
        <w:name w:val="5C15E2126ADB482DB184A9E724959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1BE38-A684-41BE-B72A-DF86FD636797}"/>
      </w:docPartPr>
      <w:docPartBody>
        <w:p w:rsidR="001934E8" w:rsidRDefault="005312CB" w:rsidP="005312CB">
          <w:pPr>
            <w:pStyle w:val="5C15E2126ADB482DB184A9E72495983E"/>
          </w:pPr>
          <w:r>
            <w:rPr>
              <w:rFonts w:ascii="Arial" w:eastAsia="Calibri" w:hAnsi="Arial" w:cs="Arial"/>
            </w:rPr>
            <w:t>Ja/Nein (bitte wählen)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679E5"/>
    <w:rsid w:val="000A031F"/>
    <w:rsid w:val="000E3FEE"/>
    <w:rsid w:val="001934E8"/>
    <w:rsid w:val="00261939"/>
    <w:rsid w:val="00303BF2"/>
    <w:rsid w:val="005312CB"/>
    <w:rsid w:val="005735F4"/>
    <w:rsid w:val="006857A7"/>
    <w:rsid w:val="006F3BC8"/>
    <w:rsid w:val="007C5E8D"/>
    <w:rsid w:val="00884EBD"/>
    <w:rsid w:val="00967897"/>
    <w:rsid w:val="00C679E5"/>
    <w:rsid w:val="00EA14C3"/>
    <w:rsid w:val="00F7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3F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79E5"/>
    <w:rPr>
      <w:color w:val="808080"/>
    </w:rPr>
  </w:style>
  <w:style w:type="paragraph" w:customStyle="1" w:styleId="4AEA6189F70D41E393BF64587A1F5046">
    <w:name w:val="4AEA6189F70D41E393BF64587A1F5046"/>
    <w:rsid w:val="00C679E5"/>
    <w:rPr>
      <w:rFonts w:eastAsiaTheme="minorHAnsi"/>
      <w:lang w:eastAsia="en-US"/>
    </w:rPr>
  </w:style>
  <w:style w:type="paragraph" w:customStyle="1" w:styleId="4AEA6189F70D41E393BF64587A1F50461">
    <w:name w:val="4AEA6189F70D41E393BF64587A1F50461"/>
    <w:rsid w:val="00C679E5"/>
    <w:rPr>
      <w:rFonts w:eastAsiaTheme="minorHAnsi"/>
      <w:lang w:eastAsia="en-US"/>
    </w:rPr>
  </w:style>
  <w:style w:type="paragraph" w:customStyle="1" w:styleId="4AEA6189F70D41E393BF64587A1F50462">
    <w:name w:val="4AEA6189F70D41E393BF64587A1F50462"/>
    <w:rsid w:val="00C679E5"/>
    <w:rPr>
      <w:rFonts w:eastAsiaTheme="minorHAnsi"/>
      <w:lang w:eastAsia="en-US"/>
    </w:rPr>
  </w:style>
  <w:style w:type="paragraph" w:customStyle="1" w:styleId="4AEA6189F70D41E393BF64587A1F50463">
    <w:name w:val="4AEA6189F70D41E393BF64587A1F50463"/>
    <w:rsid w:val="00C679E5"/>
    <w:rPr>
      <w:rFonts w:eastAsiaTheme="minorHAnsi"/>
      <w:lang w:eastAsia="en-US"/>
    </w:rPr>
  </w:style>
  <w:style w:type="paragraph" w:customStyle="1" w:styleId="DBA9B5FF983947F0949369E329B52954">
    <w:name w:val="DBA9B5FF983947F0949369E329B52954"/>
    <w:rsid w:val="00C679E5"/>
    <w:rPr>
      <w:rFonts w:eastAsiaTheme="minorHAnsi"/>
      <w:lang w:eastAsia="en-US"/>
    </w:rPr>
  </w:style>
  <w:style w:type="paragraph" w:customStyle="1" w:styleId="4AEA6189F70D41E393BF64587A1F50464">
    <w:name w:val="4AEA6189F70D41E393BF64587A1F50464"/>
    <w:rsid w:val="00C679E5"/>
    <w:rPr>
      <w:rFonts w:eastAsiaTheme="minorHAnsi"/>
      <w:lang w:eastAsia="en-US"/>
    </w:rPr>
  </w:style>
  <w:style w:type="paragraph" w:customStyle="1" w:styleId="DBA9B5FF983947F0949369E329B529541">
    <w:name w:val="DBA9B5FF983947F0949369E329B529541"/>
    <w:rsid w:val="00C679E5"/>
    <w:rPr>
      <w:rFonts w:eastAsiaTheme="minorHAnsi"/>
      <w:lang w:eastAsia="en-US"/>
    </w:rPr>
  </w:style>
  <w:style w:type="paragraph" w:customStyle="1" w:styleId="4AEA6189F70D41E393BF64587A1F50465">
    <w:name w:val="4AEA6189F70D41E393BF64587A1F50465"/>
    <w:rsid w:val="00C679E5"/>
    <w:rPr>
      <w:rFonts w:eastAsiaTheme="minorHAnsi"/>
      <w:lang w:eastAsia="en-US"/>
    </w:rPr>
  </w:style>
  <w:style w:type="paragraph" w:customStyle="1" w:styleId="DBA9B5FF983947F0949369E329B529542">
    <w:name w:val="DBA9B5FF983947F0949369E329B529542"/>
    <w:rsid w:val="00C679E5"/>
    <w:rPr>
      <w:rFonts w:eastAsiaTheme="minorHAnsi"/>
      <w:lang w:eastAsia="en-US"/>
    </w:rPr>
  </w:style>
  <w:style w:type="paragraph" w:customStyle="1" w:styleId="4AEA6189F70D41E393BF64587A1F50466">
    <w:name w:val="4AEA6189F70D41E393BF64587A1F50466"/>
    <w:rsid w:val="00C679E5"/>
    <w:rPr>
      <w:rFonts w:eastAsiaTheme="minorHAnsi"/>
      <w:lang w:eastAsia="en-US"/>
    </w:rPr>
  </w:style>
  <w:style w:type="paragraph" w:customStyle="1" w:styleId="DBA9B5FF983947F0949369E329B529543">
    <w:name w:val="DBA9B5FF983947F0949369E329B529543"/>
    <w:rsid w:val="00C679E5"/>
    <w:rPr>
      <w:rFonts w:eastAsiaTheme="minorHAnsi"/>
      <w:lang w:eastAsia="en-US"/>
    </w:rPr>
  </w:style>
  <w:style w:type="paragraph" w:customStyle="1" w:styleId="DE315821748F4525AD8B6D0C4CE7F123">
    <w:name w:val="DE315821748F4525AD8B6D0C4CE7F123"/>
    <w:rsid w:val="00C679E5"/>
    <w:rPr>
      <w:rFonts w:eastAsiaTheme="minorHAnsi"/>
      <w:lang w:eastAsia="en-US"/>
    </w:rPr>
  </w:style>
  <w:style w:type="paragraph" w:customStyle="1" w:styleId="4AEA6189F70D41E393BF64587A1F50467">
    <w:name w:val="4AEA6189F70D41E393BF64587A1F50467"/>
    <w:rsid w:val="00C679E5"/>
    <w:rPr>
      <w:rFonts w:eastAsiaTheme="minorHAnsi"/>
      <w:lang w:eastAsia="en-US"/>
    </w:rPr>
  </w:style>
  <w:style w:type="paragraph" w:customStyle="1" w:styleId="DE315821748F4525AD8B6D0C4CE7F1231">
    <w:name w:val="DE315821748F4525AD8B6D0C4CE7F1231"/>
    <w:rsid w:val="00C679E5"/>
    <w:rPr>
      <w:rFonts w:eastAsiaTheme="minorHAnsi"/>
      <w:lang w:eastAsia="en-US"/>
    </w:rPr>
  </w:style>
  <w:style w:type="paragraph" w:customStyle="1" w:styleId="8D920EC4FDF1416A9159D4A122DA510F">
    <w:name w:val="8D920EC4FDF1416A9159D4A122DA510F"/>
    <w:rsid w:val="00C679E5"/>
    <w:rPr>
      <w:rFonts w:eastAsiaTheme="minorHAnsi"/>
      <w:lang w:eastAsia="en-US"/>
    </w:rPr>
  </w:style>
  <w:style w:type="paragraph" w:customStyle="1" w:styleId="DE315821748F4525AD8B6D0C4CE7F1232">
    <w:name w:val="DE315821748F4525AD8B6D0C4CE7F1232"/>
    <w:rsid w:val="00C679E5"/>
    <w:rPr>
      <w:rFonts w:eastAsiaTheme="minorHAnsi"/>
      <w:lang w:eastAsia="en-US"/>
    </w:rPr>
  </w:style>
  <w:style w:type="paragraph" w:customStyle="1" w:styleId="DF30BECE442146E7888D78F59DD68EC9">
    <w:name w:val="DF30BECE442146E7888D78F59DD68EC9"/>
    <w:rsid w:val="00C679E5"/>
    <w:rPr>
      <w:rFonts w:eastAsiaTheme="minorHAnsi"/>
      <w:lang w:eastAsia="en-US"/>
    </w:rPr>
  </w:style>
  <w:style w:type="paragraph" w:customStyle="1" w:styleId="24AECACBADC049D5B5E7F8DD07C3C33E">
    <w:name w:val="24AECACBADC049D5B5E7F8DD07C3C33E"/>
    <w:rsid w:val="00C679E5"/>
  </w:style>
  <w:style w:type="paragraph" w:customStyle="1" w:styleId="DE315821748F4525AD8B6D0C4CE7F1233">
    <w:name w:val="DE315821748F4525AD8B6D0C4CE7F1233"/>
    <w:rsid w:val="00C679E5"/>
    <w:rPr>
      <w:rFonts w:eastAsiaTheme="minorHAnsi"/>
      <w:lang w:eastAsia="en-US"/>
    </w:rPr>
  </w:style>
  <w:style w:type="paragraph" w:customStyle="1" w:styleId="DF30BECE442146E7888D78F59DD68EC91">
    <w:name w:val="DF30BECE442146E7888D78F59DD68EC91"/>
    <w:rsid w:val="00C679E5"/>
    <w:rPr>
      <w:rFonts w:eastAsiaTheme="minorHAnsi"/>
      <w:lang w:eastAsia="en-US"/>
    </w:rPr>
  </w:style>
  <w:style w:type="paragraph" w:customStyle="1" w:styleId="E43DA4C6E8AD464A8882594FEF30D2B0">
    <w:name w:val="E43DA4C6E8AD464A8882594FEF30D2B0"/>
    <w:rsid w:val="005312CB"/>
  </w:style>
  <w:style w:type="paragraph" w:customStyle="1" w:styleId="919E3105B8C1478B9C692AC83A3D1FA0">
    <w:name w:val="919E3105B8C1478B9C692AC83A3D1FA0"/>
    <w:rsid w:val="005312CB"/>
  </w:style>
  <w:style w:type="paragraph" w:customStyle="1" w:styleId="5C15E2126ADB482DB184A9E72495983E">
    <w:name w:val="5C15E2126ADB482DB184A9E72495983E"/>
    <w:rsid w:val="005312CB"/>
  </w:style>
  <w:style w:type="paragraph" w:customStyle="1" w:styleId="54ECF015DC5C4C1AB8282BF5E87921E4">
    <w:name w:val="54ECF015DC5C4C1AB8282BF5E87921E4"/>
    <w:rsid w:val="001934E8"/>
  </w:style>
  <w:style w:type="paragraph" w:customStyle="1" w:styleId="002921AADDC34B7A97B885FF40B1CC86">
    <w:name w:val="002921AADDC34B7A97B885FF40B1CC86"/>
    <w:rsid w:val="00F7775D"/>
  </w:style>
  <w:style w:type="paragraph" w:customStyle="1" w:styleId="DEBA9887FFF248AE901766768A363D03">
    <w:name w:val="DEBA9887FFF248AE901766768A363D03"/>
    <w:rsid w:val="00F7775D"/>
  </w:style>
  <w:style w:type="paragraph" w:customStyle="1" w:styleId="A3A2EA826C794307B335399E10AA6826">
    <w:name w:val="A3A2EA826C794307B335399E10AA6826"/>
    <w:rsid w:val="00F7775D"/>
  </w:style>
  <w:style w:type="paragraph" w:customStyle="1" w:styleId="A65ABA55949547D3B56DBAA269CAF96E">
    <w:name w:val="A65ABA55949547D3B56DBAA269CAF96E"/>
    <w:rsid w:val="00F7775D"/>
  </w:style>
  <w:style w:type="paragraph" w:customStyle="1" w:styleId="03BCB6F40AA34DA990841D1E99CA834F">
    <w:name w:val="03BCB6F40AA34DA990841D1E99CA834F"/>
    <w:rsid w:val="00F7775D"/>
  </w:style>
  <w:style w:type="paragraph" w:customStyle="1" w:styleId="F5182512974E47D886D4721DED219E72">
    <w:name w:val="F5182512974E47D886D4721DED219E72"/>
    <w:rsid w:val="00F7775D"/>
  </w:style>
  <w:style w:type="paragraph" w:customStyle="1" w:styleId="DF8C05A0806B4223A2F72E53998FDB16">
    <w:name w:val="DF8C05A0806B4223A2F72E53998FDB16"/>
    <w:rsid w:val="00F7775D"/>
  </w:style>
  <w:style w:type="paragraph" w:customStyle="1" w:styleId="CE0FEB02879643A59676339CE5AAF94F">
    <w:name w:val="CE0FEB02879643A59676339CE5AAF94F"/>
    <w:rsid w:val="00F7775D"/>
  </w:style>
  <w:style w:type="paragraph" w:customStyle="1" w:styleId="EC663E4859774600A45EDE47D3ED0D99">
    <w:name w:val="EC663E4859774600A45EDE47D3ED0D99"/>
    <w:rsid w:val="00F7775D"/>
  </w:style>
  <w:style w:type="paragraph" w:customStyle="1" w:styleId="F0A787502661480B81D64AD5D78735DD">
    <w:name w:val="F0A787502661480B81D64AD5D78735DD"/>
    <w:rsid w:val="00F7775D"/>
  </w:style>
  <w:style w:type="paragraph" w:customStyle="1" w:styleId="E062D95AD8B4471CAFEF0FCEDA1D73E6">
    <w:name w:val="E062D95AD8B4471CAFEF0FCEDA1D73E6"/>
    <w:rsid w:val="00F7775D"/>
  </w:style>
  <w:style w:type="paragraph" w:customStyle="1" w:styleId="C99E38BEC37540EE936DE10895C6929F">
    <w:name w:val="C99E38BEC37540EE936DE10895C6929F"/>
    <w:rsid w:val="00F7775D"/>
  </w:style>
  <w:style w:type="paragraph" w:customStyle="1" w:styleId="8005FF87EEB1411586938DB496907D89">
    <w:name w:val="8005FF87EEB1411586938DB496907D89"/>
    <w:rsid w:val="00F7775D"/>
  </w:style>
  <w:style w:type="paragraph" w:customStyle="1" w:styleId="8F88F86B7DB340F1BCB968C6C0240AC8">
    <w:name w:val="8F88F86B7DB340F1BCB968C6C0240AC8"/>
    <w:rsid w:val="00F7775D"/>
  </w:style>
  <w:style w:type="paragraph" w:customStyle="1" w:styleId="4F458A366EAE46DBB4F74385599B224C">
    <w:name w:val="4F458A366EAE46DBB4F74385599B224C"/>
    <w:rsid w:val="00F7775D"/>
  </w:style>
  <w:style w:type="paragraph" w:customStyle="1" w:styleId="99E162BEE4AE4BA89F9BC783408C1ADC">
    <w:name w:val="99E162BEE4AE4BA89F9BC783408C1ADC"/>
    <w:rsid w:val="00F7775D"/>
  </w:style>
  <w:style w:type="paragraph" w:customStyle="1" w:styleId="12496BE9B06347CE9AD6E724485A5FB8">
    <w:name w:val="12496BE9B06347CE9AD6E724485A5FB8"/>
    <w:rsid w:val="00F7775D"/>
  </w:style>
  <w:style w:type="paragraph" w:customStyle="1" w:styleId="9955274C00A5472D92AC7FF26E20BFB2">
    <w:name w:val="9955274C00A5472D92AC7FF26E20BFB2"/>
    <w:rsid w:val="00F7775D"/>
  </w:style>
  <w:style w:type="paragraph" w:customStyle="1" w:styleId="E9D8EEC105F94F3492225828D5C173B0">
    <w:name w:val="E9D8EEC105F94F3492225828D5C173B0"/>
    <w:rsid w:val="00F7775D"/>
  </w:style>
  <w:style w:type="paragraph" w:customStyle="1" w:styleId="0F5D327978D34BB28E84D600A163AD36">
    <w:name w:val="0F5D327978D34BB28E84D600A163AD36"/>
    <w:rsid w:val="00F7775D"/>
  </w:style>
  <w:style w:type="paragraph" w:customStyle="1" w:styleId="27F739A130A54DBDA69482A121F2B26D">
    <w:name w:val="27F739A130A54DBDA69482A121F2B26D"/>
    <w:rsid w:val="00F7775D"/>
  </w:style>
  <w:style w:type="paragraph" w:customStyle="1" w:styleId="166CCF59511F4E3AAD486B1DEA84759E">
    <w:name w:val="166CCF59511F4E3AAD486B1DEA84759E"/>
    <w:rsid w:val="006857A7"/>
  </w:style>
  <w:style w:type="paragraph" w:customStyle="1" w:styleId="144BA5CECEC9451C86ABB0BE80E583D2">
    <w:name w:val="144BA5CECEC9451C86ABB0BE80E583D2"/>
    <w:rsid w:val="006857A7"/>
  </w:style>
  <w:style w:type="paragraph" w:customStyle="1" w:styleId="E9E1ECFBC17143A1AFBA549925C9E2BA">
    <w:name w:val="E9E1ECFBC17143A1AFBA549925C9E2BA"/>
    <w:rsid w:val="006857A7"/>
  </w:style>
  <w:style w:type="paragraph" w:customStyle="1" w:styleId="CCD40598230945928F972CF1ABF65A28">
    <w:name w:val="CCD40598230945928F972CF1ABF65A28"/>
    <w:rsid w:val="006857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9FE6-A150-4912-8CE2-5E5D4E949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4782</Characters>
  <Application>Microsoft Office Word</Application>
  <DocSecurity>0</DocSecurity>
  <Lines>478</Lines>
  <Paragraphs>202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 BWL</Company>
  <LinksUpToDate>false</LinksUpToDate>
  <CharactersWithSpaces>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erh</cp:lastModifiedBy>
  <cp:revision>24</cp:revision>
  <cp:lastPrinted>2015-04-15T12:06:00Z</cp:lastPrinted>
  <dcterms:created xsi:type="dcterms:W3CDTF">2014-05-30T09:15:00Z</dcterms:created>
  <dcterms:modified xsi:type="dcterms:W3CDTF">2015-04-15T12:37:00Z</dcterms:modified>
</cp:coreProperties>
</file>